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9C" w:rsidRPr="00695431" w:rsidRDefault="00283B9C" w:rsidP="00283B9C">
      <w:pPr>
        <w:pStyle w:val="11"/>
        <w:keepNext w:val="0"/>
        <w:spacing w:line="312" w:lineRule="auto"/>
        <w:rPr>
          <w:sz w:val="27"/>
          <w:szCs w:val="27"/>
        </w:rPr>
      </w:pPr>
      <w:bookmarkStart w:id="0" w:name="_Toc422759398"/>
      <w:bookmarkStart w:id="1" w:name="_Toc425319172"/>
      <w:r w:rsidRPr="00695431">
        <w:rPr>
          <w:sz w:val="27"/>
          <w:szCs w:val="27"/>
          <w:lang w:val="en-US"/>
        </w:rPr>
        <w:t>VIII</w:t>
      </w:r>
      <w:r w:rsidRPr="00695431">
        <w:rPr>
          <w:sz w:val="27"/>
          <w:szCs w:val="27"/>
        </w:rPr>
        <w:t>. Социальные гарантии, льготы, компенсации</w:t>
      </w:r>
      <w:bookmarkEnd w:id="0"/>
      <w:bookmarkEnd w:id="1"/>
    </w:p>
    <w:p w:rsidR="00283B9C" w:rsidRDefault="00283B9C" w:rsidP="00283B9C">
      <w:pPr>
        <w:keepNext/>
        <w:keepLines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283B9C" w:rsidRPr="00695431" w:rsidRDefault="00283B9C" w:rsidP="00283B9C">
      <w:pPr>
        <w:keepNext/>
        <w:keepLines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5431">
        <w:rPr>
          <w:rFonts w:ascii="Times New Roman" w:hAnsi="Times New Roman" w:cs="Times New Roman"/>
          <w:color w:val="000000"/>
          <w:sz w:val="27"/>
          <w:szCs w:val="27"/>
        </w:rPr>
        <w:t>8.1.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Профсоюзы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</w:p>
    <w:p w:rsidR="00283B9C" w:rsidRPr="00695431" w:rsidRDefault="00283B9C" w:rsidP="00283B9C">
      <w:pPr>
        <w:keepNext/>
        <w:keepLines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5431">
        <w:rPr>
          <w:rFonts w:ascii="Times New Roman" w:hAnsi="Times New Roman" w:cs="Times New Roman"/>
          <w:color w:val="000000"/>
          <w:sz w:val="27"/>
          <w:szCs w:val="27"/>
        </w:rPr>
        <w:t>8.1.1. Обращаются в Правительство Российской Федерации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с предложениями</w:t>
      </w:r>
      <w:r>
        <w:rPr>
          <w:rFonts w:ascii="Times New Roman" w:hAnsi="Times New Roman" w:cs="Times New Roman"/>
          <w:color w:val="000000"/>
          <w:sz w:val="27"/>
          <w:szCs w:val="27"/>
        </w:rPr>
        <w:t>, касающимися социально-трудовых прав работников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283B9C" w:rsidRPr="00695431" w:rsidRDefault="00283B9C" w:rsidP="00283B9C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color w:val="000000"/>
          <w:sz w:val="27"/>
          <w:szCs w:val="27"/>
        </w:rPr>
        <w:t>8.1.2. Принимают участие в деятельности жилищных комиссий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Организаций и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ФАНО России по вопросам предоставления работникам Организаций жилья, распределения денежных средств, выделяемых на социальные выплаты молодым ученым для приобретения жилья по жилищным сертификатам в соответствии с федеральной целевой программ</w:t>
      </w:r>
      <w:r>
        <w:rPr>
          <w:rFonts w:ascii="Times New Roman" w:hAnsi="Times New Roman" w:cs="Times New Roman"/>
          <w:color w:val="000000"/>
          <w:sz w:val="27"/>
          <w:szCs w:val="27"/>
        </w:rPr>
        <w:t>ой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 xml:space="preserve"> «Жилище», составления списков работников Организаций, имеющих право быть принятыми в члены жилищно-строительных кооперативов.</w:t>
      </w:r>
    </w:p>
    <w:p w:rsidR="00283B9C" w:rsidRPr="00695431" w:rsidRDefault="00283B9C" w:rsidP="00283B9C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5431">
        <w:rPr>
          <w:rFonts w:ascii="Times New Roman" w:hAnsi="Times New Roman" w:cs="Times New Roman"/>
          <w:color w:val="000000"/>
          <w:sz w:val="27"/>
          <w:szCs w:val="27"/>
        </w:rPr>
        <w:t>8.1.</w:t>
      </w:r>
      <w:r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695431">
        <w:rPr>
          <w:rFonts w:ascii="Times New Roman" w:hAnsi="Times New Roman" w:cs="Times New Roman"/>
          <w:color w:val="000000"/>
          <w:sz w:val="27"/>
          <w:szCs w:val="27"/>
        </w:rPr>
        <w:t>Защищают интересы работников Организаций в случае изъятия органами государственной власти и местного самоуправления, а также подведомственными им структурами, любых объектов имущественного комплекса социальной сферы Организаций (включая жилищный фонд,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в том числе общежития,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 xml:space="preserve"> гостиницы, автобазы, детские сады, лечебно-профилактические детские оздоровительные лагеря, центры детского отдыха, базы отдыха, физкультурно-оздоровительные, спортивные сооружения, объекты здравоохранения и другие), земель, на которых они расположены, земельных участков, признанных</w:t>
      </w:r>
      <w:proofErr w:type="gramEnd"/>
      <w:r w:rsidRPr="00695431">
        <w:rPr>
          <w:rFonts w:ascii="Times New Roman" w:hAnsi="Times New Roman" w:cs="Times New Roman"/>
          <w:color w:val="000000"/>
          <w:sz w:val="27"/>
          <w:szCs w:val="27"/>
        </w:rPr>
        <w:t xml:space="preserve"> пригодными для ведения жилищного строительства, учитывая, что данные объекты недвижимого имущества служат интересам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и удовлетворению потребностей работников, являются материальной базой для реализации социальных программ.</w:t>
      </w:r>
    </w:p>
    <w:p w:rsidR="00283B9C" w:rsidRPr="00695431" w:rsidRDefault="00283B9C" w:rsidP="00283B9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8.2. Стороны исходят из того, что:</w:t>
      </w:r>
    </w:p>
    <w:p w:rsidR="00283B9C" w:rsidRPr="00695431" w:rsidRDefault="00283B9C" w:rsidP="00283B9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если порядком предоставления средств не установлено иное, Организации самостоятельно определяют направления использования средств, полученных ими из соответствующего бюджета и иных источников, не запрещенных законодательством Российской Федерации,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в том числе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695431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695431">
        <w:rPr>
          <w:rFonts w:ascii="Times New Roman" w:hAnsi="Times New Roman" w:cs="Times New Roman"/>
          <w:sz w:val="27"/>
          <w:szCs w:val="27"/>
        </w:rPr>
        <w:t>:</w:t>
      </w:r>
    </w:p>
    <w:p w:rsidR="00283B9C" w:rsidRPr="00695431" w:rsidRDefault="00283B9C" w:rsidP="00283B9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установление выплат стимулирующего характера, улучшение условий труда и быта, мероприятия по охране здоровья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и оздоровлению работников, другие социальные нужды работников и их детей;</w:t>
      </w:r>
    </w:p>
    <w:p w:rsidR="00283B9C" w:rsidRPr="00695431" w:rsidRDefault="00283B9C" w:rsidP="00283B9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укрепление материально-технической базы, содержание зданий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и сооружений, капитальный ремонт, благоустройство территорий и другие производственные нужды.</w:t>
      </w:r>
    </w:p>
    <w:p w:rsidR="00283B9C" w:rsidRPr="00695431" w:rsidRDefault="00283B9C" w:rsidP="00283B9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 xml:space="preserve">8.3. Стороны выражают намерения продолжить работу по выработке </w:t>
      </w:r>
      <w:r w:rsidRPr="00695431">
        <w:rPr>
          <w:rFonts w:ascii="Times New Roman" w:hAnsi="Times New Roman" w:cs="Times New Roman"/>
          <w:sz w:val="27"/>
          <w:szCs w:val="27"/>
        </w:rPr>
        <w:lastRenderedPageBreak/>
        <w:t>предложений, касающихся:</w:t>
      </w:r>
    </w:p>
    <w:p w:rsidR="00283B9C" w:rsidRPr="00695431" w:rsidRDefault="00283B9C" w:rsidP="00283B9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 xml:space="preserve">системы мер, направленных на повышение уровня пенсионного обеспечения научных и педагогических работников 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695431">
        <w:rPr>
          <w:rFonts w:ascii="Times New Roman" w:hAnsi="Times New Roman" w:cs="Times New Roman"/>
          <w:sz w:val="27"/>
          <w:szCs w:val="27"/>
        </w:rPr>
        <w:t>рганизаций, в том числе путем их участия в государственных программах в области пенсионного обеспечения, корпоративных пенсионных программах;</w:t>
      </w:r>
    </w:p>
    <w:p w:rsidR="00283B9C" w:rsidRPr="00695431" w:rsidRDefault="00283B9C" w:rsidP="00283B9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 xml:space="preserve">внесения необходимых изменений и дополнений в порядок и условия назначения досрочно страховых пенсий в связи с </w:t>
      </w:r>
      <w:r>
        <w:rPr>
          <w:rFonts w:ascii="Times New Roman" w:hAnsi="Times New Roman" w:cs="Times New Roman"/>
          <w:sz w:val="27"/>
          <w:szCs w:val="27"/>
        </w:rPr>
        <w:t xml:space="preserve">медицинской и </w:t>
      </w:r>
      <w:r w:rsidRPr="00695431">
        <w:rPr>
          <w:rFonts w:ascii="Times New Roman" w:hAnsi="Times New Roman" w:cs="Times New Roman"/>
          <w:sz w:val="27"/>
          <w:szCs w:val="27"/>
        </w:rPr>
        <w:t>педагогической деятельностью;</w:t>
      </w:r>
    </w:p>
    <w:p w:rsidR="00283B9C" w:rsidRPr="00695431" w:rsidRDefault="00283B9C" w:rsidP="00283B9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поддержки работников из числа молодежи;</w:t>
      </w:r>
    </w:p>
    <w:p w:rsidR="00283B9C" w:rsidRPr="00695431" w:rsidRDefault="00283B9C" w:rsidP="00283B9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системы мер по социальной поддержке работников;</w:t>
      </w:r>
    </w:p>
    <w:p w:rsidR="00283B9C" w:rsidRPr="00695431" w:rsidRDefault="00283B9C" w:rsidP="00283B9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обеспечения служебным жильем работников;</w:t>
      </w:r>
    </w:p>
    <w:p w:rsidR="00283B9C" w:rsidRPr="00695431" w:rsidRDefault="00283B9C" w:rsidP="00283B9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предоставления работникам права пользования за счет бюджетных средств санаторно-курортным лечением, санаториями-профилакториями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и спор</w:t>
      </w:r>
      <w:r>
        <w:rPr>
          <w:rFonts w:ascii="Times New Roman" w:hAnsi="Times New Roman" w:cs="Times New Roman"/>
          <w:sz w:val="27"/>
          <w:szCs w:val="27"/>
        </w:rPr>
        <w:t>тивно-оздоровительными лагерями в соответствии с законодательством Российской Федерации;</w:t>
      </w:r>
    </w:p>
    <w:p w:rsidR="00283B9C" w:rsidRPr="00DD639F" w:rsidRDefault="00283B9C" w:rsidP="00283B9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 xml:space="preserve">реализации права работников </w:t>
      </w:r>
      <w:proofErr w:type="gramStart"/>
      <w:r w:rsidRPr="00695431">
        <w:rPr>
          <w:rFonts w:ascii="Times New Roman" w:hAnsi="Times New Roman" w:cs="Times New Roman"/>
          <w:sz w:val="27"/>
          <w:szCs w:val="27"/>
        </w:rPr>
        <w:t>из числа молодежи на получение субсидий на приобретение жилых помещений в рамках реализации мероприятий по обеспечению</w:t>
      </w:r>
      <w:proofErr w:type="gramEnd"/>
      <w:r w:rsidRPr="00695431">
        <w:rPr>
          <w:rFonts w:ascii="Times New Roman" w:hAnsi="Times New Roman" w:cs="Times New Roman"/>
          <w:sz w:val="27"/>
          <w:szCs w:val="27"/>
        </w:rPr>
        <w:t xml:space="preserve"> жильем отдельных категорий граждан Федеральной целевой </w:t>
      </w:r>
      <w:hyperlink r:id="rId4" w:history="1">
        <w:r w:rsidRPr="00DD639F">
          <w:rPr>
            <w:rFonts w:ascii="Times New Roman" w:hAnsi="Times New Roman" w:cs="Times New Roman"/>
            <w:sz w:val="27"/>
            <w:szCs w:val="27"/>
          </w:rPr>
          <w:t>программы</w:t>
        </w:r>
      </w:hyperlink>
      <w:r w:rsidRPr="00DD639F">
        <w:rPr>
          <w:rFonts w:ascii="Times New Roman" w:hAnsi="Times New Roman" w:cs="Times New Roman"/>
          <w:sz w:val="27"/>
          <w:szCs w:val="27"/>
        </w:rPr>
        <w:t xml:space="preserve"> «Жилище» на 2016 - 2020 годы. </w:t>
      </w:r>
    </w:p>
    <w:p w:rsidR="00283B9C" w:rsidRPr="00695431" w:rsidRDefault="00283B9C" w:rsidP="00283B9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8.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695431">
        <w:rPr>
          <w:rFonts w:ascii="Times New Roman" w:hAnsi="Times New Roman" w:cs="Times New Roman"/>
          <w:sz w:val="27"/>
          <w:szCs w:val="27"/>
        </w:rPr>
        <w:t>. Стороны рекомендуют предусматривать в коллективных договорах и соглашениях Организаций:</w:t>
      </w:r>
    </w:p>
    <w:p w:rsidR="00283B9C" w:rsidRPr="00695431" w:rsidRDefault="00283B9C" w:rsidP="00283B9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выделение дополнительных средств, полученных от приносящей доход деятельности, для</w:t>
      </w:r>
      <w:r>
        <w:rPr>
          <w:rFonts w:ascii="Times New Roman" w:hAnsi="Times New Roman" w:cs="Times New Roman"/>
          <w:sz w:val="27"/>
          <w:szCs w:val="27"/>
        </w:rPr>
        <w:t xml:space="preserve"> развития кадрового потенциала и</w:t>
      </w:r>
      <w:r w:rsidRPr="00695431">
        <w:rPr>
          <w:rFonts w:ascii="Times New Roman" w:hAnsi="Times New Roman" w:cs="Times New Roman"/>
          <w:sz w:val="27"/>
          <w:szCs w:val="27"/>
        </w:rPr>
        <w:t xml:space="preserve"> санаторно-курортного лечения и отдыха работников Организаций;</w:t>
      </w:r>
    </w:p>
    <w:p w:rsidR="00283B9C" w:rsidRPr="00695431" w:rsidRDefault="00283B9C" w:rsidP="00283B9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 xml:space="preserve">установление </w:t>
      </w:r>
      <w:r>
        <w:rPr>
          <w:rFonts w:ascii="Times New Roman" w:hAnsi="Times New Roman" w:cs="Times New Roman"/>
          <w:sz w:val="27"/>
          <w:szCs w:val="27"/>
        </w:rPr>
        <w:t xml:space="preserve">за счет </w:t>
      </w:r>
      <w:r w:rsidRPr="00695431">
        <w:rPr>
          <w:rFonts w:ascii="Times New Roman" w:hAnsi="Times New Roman" w:cs="Times New Roman"/>
          <w:sz w:val="27"/>
          <w:szCs w:val="27"/>
        </w:rPr>
        <w:t>средств, полученных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от приносящей доход деятельности,</w:t>
      </w:r>
      <w:r>
        <w:rPr>
          <w:rFonts w:ascii="Times New Roman" w:hAnsi="Times New Roman" w:cs="Times New Roman"/>
          <w:sz w:val="27"/>
          <w:szCs w:val="27"/>
        </w:rPr>
        <w:t xml:space="preserve"> дополнительных мер, направленных на</w:t>
      </w:r>
      <w:r w:rsidRPr="00695431">
        <w:rPr>
          <w:rFonts w:ascii="Times New Roman" w:hAnsi="Times New Roman" w:cs="Times New Roman"/>
          <w:sz w:val="27"/>
          <w:szCs w:val="27"/>
        </w:rPr>
        <w:t xml:space="preserve"> развитие социальной сферы;</w:t>
      </w:r>
    </w:p>
    <w:p w:rsidR="00283B9C" w:rsidRPr="00D82FE7" w:rsidRDefault="00283B9C" w:rsidP="00283B9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 xml:space="preserve">обязательства работодателей </w:t>
      </w:r>
      <w:r>
        <w:rPr>
          <w:rFonts w:ascii="Times New Roman" w:hAnsi="Times New Roman" w:cs="Times New Roman"/>
          <w:sz w:val="27"/>
          <w:szCs w:val="27"/>
        </w:rPr>
        <w:t xml:space="preserve">по вопросам </w:t>
      </w:r>
      <w:r w:rsidRPr="00695431">
        <w:rPr>
          <w:rFonts w:ascii="Times New Roman" w:hAnsi="Times New Roman" w:cs="Times New Roman"/>
          <w:sz w:val="27"/>
          <w:szCs w:val="27"/>
        </w:rPr>
        <w:t>оздоровлени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695431">
        <w:rPr>
          <w:rFonts w:ascii="Times New Roman" w:hAnsi="Times New Roman" w:cs="Times New Roman"/>
          <w:sz w:val="27"/>
          <w:szCs w:val="27"/>
        </w:rPr>
        <w:t xml:space="preserve"> работников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283B9C" w:rsidRPr="00695431" w:rsidRDefault="00283B9C" w:rsidP="00283B9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8.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695431">
        <w:rPr>
          <w:rFonts w:ascii="Times New Roman" w:hAnsi="Times New Roman" w:cs="Times New Roman"/>
          <w:sz w:val="27"/>
          <w:szCs w:val="27"/>
        </w:rPr>
        <w:t>. Стороны исходят из того, что работодатели:</w:t>
      </w:r>
    </w:p>
    <w:p w:rsidR="00283B9C" w:rsidRPr="00695431" w:rsidRDefault="00283B9C" w:rsidP="00283B9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8.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695431">
        <w:rPr>
          <w:rFonts w:ascii="Times New Roman" w:hAnsi="Times New Roman" w:cs="Times New Roman"/>
          <w:sz w:val="27"/>
          <w:szCs w:val="27"/>
        </w:rPr>
        <w:t xml:space="preserve">.1. </w:t>
      </w:r>
      <w:r w:rsidRPr="005D1D1E">
        <w:rPr>
          <w:rFonts w:ascii="Times New Roman" w:hAnsi="Times New Roman" w:cs="Times New Roman"/>
          <w:sz w:val="27"/>
          <w:szCs w:val="27"/>
        </w:rPr>
        <w:t xml:space="preserve">При направлении </w:t>
      </w:r>
      <w:r>
        <w:rPr>
          <w:rFonts w:ascii="Times New Roman" w:hAnsi="Times New Roman" w:cs="Times New Roman"/>
          <w:sz w:val="27"/>
          <w:szCs w:val="27"/>
        </w:rPr>
        <w:t>ими</w:t>
      </w:r>
      <w:r w:rsidRPr="005D1D1E">
        <w:rPr>
          <w:rFonts w:ascii="Times New Roman" w:hAnsi="Times New Roman" w:cs="Times New Roman"/>
          <w:sz w:val="27"/>
          <w:szCs w:val="27"/>
        </w:rPr>
        <w:t xml:space="preserve"> работника на профессиональное обучение или дополнительное профессиональное образование с отрывом от работы сохраняют за ним место работы (должность) и средн</w:t>
      </w:r>
      <w:r>
        <w:rPr>
          <w:rFonts w:ascii="Times New Roman" w:hAnsi="Times New Roman" w:cs="Times New Roman"/>
          <w:sz w:val="27"/>
          <w:szCs w:val="27"/>
        </w:rPr>
        <w:t>юю</w:t>
      </w:r>
      <w:r w:rsidRPr="005D1D1E">
        <w:rPr>
          <w:rFonts w:ascii="Times New Roman" w:hAnsi="Times New Roman" w:cs="Times New Roman"/>
          <w:sz w:val="27"/>
          <w:szCs w:val="27"/>
        </w:rPr>
        <w:t xml:space="preserve"> заработн</w:t>
      </w:r>
      <w:r>
        <w:rPr>
          <w:rFonts w:ascii="Times New Roman" w:hAnsi="Times New Roman" w:cs="Times New Roman"/>
          <w:sz w:val="27"/>
          <w:szCs w:val="27"/>
        </w:rPr>
        <w:t>ую</w:t>
      </w:r>
      <w:r w:rsidRPr="005D1D1E">
        <w:rPr>
          <w:rFonts w:ascii="Times New Roman" w:hAnsi="Times New Roman" w:cs="Times New Roman"/>
          <w:sz w:val="27"/>
          <w:szCs w:val="27"/>
        </w:rPr>
        <w:t xml:space="preserve"> плат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5D1D1E">
        <w:rPr>
          <w:rFonts w:ascii="Times New Roman" w:hAnsi="Times New Roman" w:cs="Times New Roman"/>
          <w:sz w:val="27"/>
          <w:szCs w:val="27"/>
        </w:rPr>
        <w:t xml:space="preserve"> по основному месту работы. Работникам, направляемым на профессиональное обучение или дополнительное профессиональное образование с отрывом от работы в другую местность, производ</w:t>
      </w:r>
      <w:r>
        <w:rPr>
          <w:rFonts w:ascii="Times New Roman" w:hAnsi="Times New Roman" w:cs="Times New Roman"/>
          <w:sz w:val="27"/>
          <w:szCs w:val="27"/>
        </w:rPr>
        <w:t>ят</w:t>
      </w:r>
      <w:r w:rsidRPr="005D1D1E">
        <w:rPr>
          <w:rFonts w:ascii="Times New Roman" w:hAnsi="Times New Roman" w:cs="Times New Roman"/>
          <w:sz w:val="27"/>
          <w:szCs w:val="27"/>
        </w:rPr>
        <w:t xml:space="preserve"> оплат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5D1D1E">
        <w:rPr>
          <w:rFonts w:ascii="Times New Roman" w:hAnsi="Times New Roman" w:cs="Times New Roman"/>
          <w:sz w:val="27"/>
          <w:szCs w:val="27"/>
        </w:rPr>
        <w:t xml:space="preserve"> командировочных расходов в порядке и размерах, которые предусмотрены для лиц, направ</w:t>
      </w:r>
      <w:r>
        <w:rPr>
          <w:rFonts w:ascii="Times New Roman" w:hAnsi="Times New Roman" w:cs="Times New Roman"/>
          <w:sz w:val="27"/>
          <w:szCs w:val="27"/>
        </w:rPr>
        <w:t xml:space="preserve">ляемых в </w:t>
      </w:r>
      <w:r>
        <w:rPr>
          <w:rFonts w:ascii="Times New Roman" w:hAnsi="Times New Roman" w:cs="Times New Roman"/>
          <w:sz w:val="27"/>
          <w:szCs w:val="27"/>
        </w:rPr>
        <w:lastRenderedPageBreak/>
        <w:t>служебные командировки</w:t>
      </w:r>
      <w:r w:rsidRPr="00695431">
        <w:rPr>
          <w:rFonts w:ascii="Times New Roman" w:hAnsi="Times New Roman" w:cs="Times New Roman"/>
          <w:sz w:val="27"/>
          <w:szCs w:val="27"/>
        </w:rPr>
        <w:t>.</w:t>
      </w:r>
    </w:p>
    <w:p w:rsidR="00283B9C" w:rsidRPr="00695431" w:rsidRDefault="00283B9C" w:rsidP="00283B9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8.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695431">
        <w:rPr>
          <w:rFonts w:ascii="Times New Roman" w:hAnsi="Times New Roman" w:cs="Times New Roman"/>
          <w:sz w:val="27"/>
          <w:szCs w:val="27"/>
        </w:rPr>
        <w:t>.2. Осуществляют меры по организации отдыха, санаторно-курортного лечения работников за счет использования средств, полученных от приносящей доход деятельности.</w:t>
      </w:r>
    </w:p>
    <w:p w:rsidR="00283B9C" w:rsidRDefault="00283B9C" w:rsidP="00283B9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8.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695431">
        <w:rPr>
          <w:rFonts w:ascii="Times New Roman" w:hAnsi="Times New Roman" w:cs="Times New Roman"/>
          <w:sz w:val="27"/>
          <w:szCs w:val="27"/>
        </w:rPr>
        <w:t xml:space="preserve">.3. </w:t>
      </w:r>
      <w:r w:rsidRPr="006E7B54">
        <w:rPr>
          <w:rFonts w:ascii="Times New Roman" w:hAnsi="Times New Roman" w:cs="Times New Roman"/>
          <w:sz w:val="27"/>
          <w:szCs w:val="27"/>
        </w:rPr>
        <w:t>В случаях, предусмотренных коллективным договором, отчисля</w:t>
      </w:r>
      <w:r>
        <w:rPr>
          <w:rFonts w:ascii="Times New Roman" w:hAnsi="Times New Roman" w:cs="Times New Roman"/>
          <w:sz w:val="27"/>
          <w:szCs w:val="27"/>
        </w:rPr>
        <w:t>ю</w:t>
      </w:r>
      <w:r w:rsidRPr="006E7B54">
        <w:rPr>
          <w:rFonts w:ascii="Times New Roman" w:hAnsi="Times New Roman" w:cs="Times New Roman"/>
          <w:sz w:val="27"/>
          <w:szCs w:val="27"/>
        </w:rPr>
        <w:t xml:space="preserve">т денежные средства </w:t>
      </w:r>
      <w:r>
        <w:rPr>
          <w:rFonts w:ascii="Times New Roman" w:hAnsi="Times New Roman" w:cs="Times New Roman"/>
          <w:sz w:val="27"/>
          <w:szCs w:val="27"/>
        </w:rPr>
        <w:t xml:space="preserve">на счет </w:t>
      </w:r>
      <w:r w:rsidRPr="006E7B54">
        <w:rPr>
          <w:rFonts w:ascii="Times New Roman" w:hAnsi="Times New Roman" w:cs="Times New Roman"/>
          <w:sz w:val="27"/>
          <w:szCs w:val="27"/>
        </w:rPr>
        <w:t>первичной профсоюзной организации на культурно-массовую и физкультурно-оздоровительную работу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3E53C2" w:rsidRDefault="00283B9C" w:rsidP="00283B9C">
      <w:r w:rsidRPr="00695431">
        <w:rPr>
          <w:rFonts w:ascii="Times New Roman" w:hAnsi="Times New Roman" w:cs="Times New Roman"/>
          <w:color w:val="000000"/>
          <w:sz w:val="27"/>
          <w:szCs w:val="27"/>
        </w:rPr>
        <w:t>8.</w:t>
      </w:r>
      <w:r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.4. И</w:t>
      </w:r>
      <w:r w:rsidRPr="00695431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зыскивают средства на поддержку проведения </w:t>
      </w:r>
      <w:r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спортивных </w:t>
      </w:r>
      <w:r w:rsidRPr="00695431">
        <w:rPr>
          <w:rFonts w:ascii="Times New Roman" w:eastAsia="Calibri" w:hAnsi="Times New Roman" w:cs="Times New Roman"/>
          <w:color w:val="000000"/>
          <w:sz w:val="27"/>
          <w:szCs w:val="27"/>
        </w:rPr>
        <w:t>соревнований среди сборных коллективов Организац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ий.</w:t>
      </w:r>
    </w:p>
    <w:sectPr w:rsidR="003E53C2" w:rsidSect="003E5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83B9C"/>
    <w:rsid w:val="00283B9C"/>
    <w:rsid w:val="003A0B73"/>
    <w:rsid w:val="003E53C2"/>
    <w:rsid w:val="007570B2"/>
    <w:rsid w:val="00B55663"/>
    <w:rsid w:val="00C6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9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83B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283B9C"/>
    <w:pPr>
      <w:widowControl w:val="0"/>
      <w:autoSpaceDE w:val="0"/>
      <w:autoSpaceDN w:val="0"/>
      <w:adjustRightInd w:val="0"/>
      <w:spacing w:before="0" w:line="240" w:lineRule="auto"/>
      <w:jc w:val="center"/>
      <w:outlineLvl w:val="1"/>
    </w:pPr>
    <w:rPr>
      <w:rFonts w:ascii="Times New Roman" w:hAnsi="Times New Roman" w:cs="Times New Roman"/>
      <w:bCs w:val="0"/>
      <w:color w:val="auto"/>
    </w:rPr>
  </w:style>
  <w:style w:type="character" w:customStyle="1" w:styleId="12">
    <w:name w:val="Стиль1 Знак"/>
    <w:basedOn w:val="10"/>
    <w:link w:val="11"/>
    <w:rsid w:val="00283B9C"/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283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7E4712D6FA4CBF518E08A27F92F228C4FC5BD6D57B77CDABC718BAE0734255B9CCA3455864D7E2AoCn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4052</Characters>
  <Application>Microsoft Office Word</Application>
  <DocSecurity>0</DocSecurity>
  <Lines>33</Lines>
  <Paragraphs>9</Paragraphs>
  <ScaleCrop>false</ScaleCrop>
  <Company>Krokoz™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2017-08-15T10:45:00Z</dcterms:created>
  <dcterms:modified xsi:type="dcterms:W3CDTF">2017-08-15T10:46:00Z</dcterms:modified>
</cp:coreProperties>
</file>